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833562">
      <w:pPr>
        <w:jc w:val="center"/>
        <w:rPr>
          <w:rFonts w:hint="eastAsia" w:ascii="黑体" w:hAnsi="黑体" w:eastAsia="黑体" w:cs="宋体"/>
          <w:b/>
          <w:bCs/>
          <w:kern w:val="0"/>
          <w:sz w:val="36"/>
          <w:szCs w:val="36"/>
        </w:rPr>
      </w:pPr>
      <w:r>
        <w:rPr>
          <w:rFonts w:hint="eastAsia" w:ascii="黑体" w:hAnsi="黑体" w:eastAsia="黑体" w:cs="宋体"/>
          <w:b/>
          <w:bCs/>
          <w:kern w:val="0"/>
          <w:sz w:val="36"/>
          <w:szCs w:val="36"/>
        </w:rPr>
        <w:t>湖北经济学院法商学院202</w:t>
      </w:r>
      <w:r>
        <w:rPr>
          <w:rFonts w:hint="eastAsia" w:ascii="黑体" w:hAnsi="黑体" w:eastAsia="黑体" w:cs="宋体"/>
          <w:b/>
          <w:bCs/>
          <w:kern w:val="0"/>
          <w:sz w:val="36"/>
          <w:szCs w:val="36"/>
          <w:lang w:val="en-US" w:eastAsia="zh-CN"/>
        </w:rPr>
        <w:t>4</w:t>
      </w:r>
      <w:r>
        <w:rPr>
          <w:rFonts w:hint="eastAsia" w:ascii="黑体" w:hAnsi="黑体" w:eastAsia="黑体" w:cs="宋体"/>
          <w:b/>
          <w:bCs/>
          <w:kern w:val="0"/>
          <w:sz w:val="36"/>
          <w:szCs w:val="36"/>
        </w:rPr>
        <w:t>-202</w:t>
      </w:r>
      <w:r>
        <w:rPr>
          <w:rFonts w:hint="eastAsia" w:ascii="黑体" w:hAnsi="黑体" w:eastAsia="黑体" w:cs="宋体"/>
          <w:b/>
          <w:bCs/>
          <w:kern w:val="0"/>
          <w:sz w:val="36"/>
          <w:szCs w:val="36"/>
          <w:lang w:val="en-US" w:eastAsia="zh-CN"/>
        </w:rPr>
        <w:t>5</w:t>
      </w:r>
      <w:r>
        <w:rPr>
          <w:rFonts w:hint="eastAsia" w:ascii="黑体" w:hAnsi="黑体" w:eastAsia="黑体" w:cs="宋体"/>
          <w:b/>
          <w:bCs/>
          <w:kern w:val="0"/>
          <w:sz w:val="36"/>
          <w:szCs w:val="36"/>
        </w:rPr>
        <w:t>学年</w:t>
      </w:r>
    </w:p>
    <w:p w14:paraId="4701D199">
      <w:pPr>
        <w:jc w:val="center"/>
        <w:rPr>
          <w:rFonts w:hint="eastAsia" w:ascii="黑体" w:hAnsi="黑体" w:eastAsia="黑体" w:cs="宋体"/>
          <w:b/>
          <w:bCs/>
          <w:kern w:val="0"/>
          <w:sz w:val="36"/>
          <w:szCs w:val="36"/>
        </w:rPr>
      </w:pPr>
      <w:r>
        <w:rPr>
          <w:rFonts w:hint="eastAsia" w:ascii="黑体" w:hAnsi="黑体" w:eastAsia="黑体" w:cs="宋体"/>
          <w:b/>
          <w:bCs/>
          <w:kern w:val="0"/>
          <w:sz w:val="36"/>
          <w:szCs w:val="36"/>
        </w:rPr>
        <w:t>文明示范寝室、文明寝室名单</w:t>
      </w:r>
    </w:p>
    <w:p w14:paraId="19AA98F9">
      <w:pPr>
        <w:jc w:val="center"/>
        <w:rPr>
          <w:rFonts w:hint="eastAsia" w:ascii="黑体" w:hAnsi="黑体" w:eastAsia="黑体" w:cs="宋体"/>
          <w:b/>
          <w:bCs/>
          <w:kern w:val="0"/>
          <w:sz w:val="36"/>
          <w:szCs w:val="36"/>
        </w:rPr>
      </w:pPr>
      <w:bookmarkStart w:id="0" w:name="_GoBack"/>
      <w:bookmarkEnd w:id="0"/>
    </w:p>
    <w:p w14:paraId="45FF16AC">
      <w:pPr>
        <w:jc w:val="center"/>
        <w:rPr>
          <w:rFonts w:hint="eastAsia" w:ascii="黑体" w:hAnsi="黑体" w:eastAsia="黑体" w:cs="宋体"/>
          <w:kern w:val="0"/>
          <w:sz w:val="36"/>
          <w:szCs w:val="36"/>
        </w:rPr>
      </w:pPr>
      <w:r>
        <w:rPr>
          <w:rFonts w:hint="eastAsia" w:ascii="黑体" w:hAnsi="黑体" w:eastAsia="黑体" w:cs="宋体"/>
          <w:kern w:val="0"/>
          <w:sz w:val="36"/>
          <w:szCs w:val="36"/>
        </w:rPr>
        <w:t>文明示范寝室（共12个）</w:t>
      </w:r>
    </w:p>
    <w:p w14:paraId="4962F1BA">
      <w:pPr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梅3-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225</w:t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    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宋体"/>
          <w:kern w:val="0"/>
          <w:sz w:val="32"/>
          <w:szCs w:val="32"/>
        </w:rPr>
        <w:t>桂4-341      桂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宋体"/>
          <w:kern w:val="0"/>
          <w:sz w:val="32"/>
          <w:szCs w:val="32"/>
        </w:rPr>
        <w:t>-225      桂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宋体"/>
          <w:kern w:val="0"/>
          <w:sz w:val="32"/>
          <w:szCs w:val="32"/>
        </w:rPr>
        <w:t>-235</w:t>
      </w:r>
    </w:p>
    <w:p w14:paraId="0EC78803">
      <w:pPr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桂6-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 xml:space="preserve">323 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梅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-644     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宋体"/>
          <w:kern w:val="0"/>
          <w:sz w:val="32"/>
          <w:szCs w:val="32"/>
        </w:rPr>
        <w:t>梅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宋体"/>
          <w:kern w:val="0"/>
          <w:sz w:val="32"/>
          <w:szCs w:val="32"/>
        </w:rPr>
        <w:t>-116      梅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宋体"/>
          <w:kern w:val="0"/>
          <w:sz w:val="32"/>
          <w:szCs w:val="32"/>
        </w:rPr>
        <w:t>-319</w:t>
      </w:r>
    </w:p>
    <w:p w14:paraId="5EDCAB10"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梅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宋体"/>
          <w:kern w:val="0"/>
          <w:sz w:val="32"/>
          <w:szCs w:val="32"/>
        </w:rPr>
        <w:t>-327      梅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宋体"/>
          <w:kern w:val="0"/>
          <w:sz w:val="32"/>
          <w:szCs w:val="32"/>
        </w:rPr>
        <w:t>-439      梅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-244      </w:t>
      </w:r>
      <w:r>
        <w:rPr>
          <w:rFonts w:hint="eastAsia" w:ascii="仿宋" w:hAnsi="仿宋" w:eastAsia="仿宋"/>
          <w:sz w:val="32"/>
          <w:szCs w:val="32"/>
        </w:rPr>
        <w:t>梅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sz w:val="32"/>
          <w:szCs w:val="32"/>
        </w:rPr>
        <w:t>-517</w:t>
      </w:r>
    </w:p>
    <w:p w14:paraId="21C0C160">
      <w:pPr>
        <w:rPr>
          <w:rFonts w:hint="eastAsia" w:ascii="仿宋" w:hAnsi="仿宋" w:eastAsia="仿宋"/>
          <w:sz w:val="32"/>
          <w:szCs w:val="32"/>
        </w:rPr>
      </w:pPr>
    </w:p>
    <w:p w14:paraId="3BBDBEC4">
      <w:pPr>
        <w:jc w:val="center"/>
        <w:rPr>
          <w:rFonts w:hint="eastAsia" w:ascii="黑体" w:hAnsi="黑体" w:eastAsia="黑体" w:cs="黑体"/>
          <w:kern w:val="0"/>
          <w:sz w:val="36"/>
          <w:szCs w:val="36"/>
        </w:rPr>
      </w:pPr>
      <w:r>
        <w:rPr>
          <w:rFonts w:hint="eastAsia" w:ascii="黑体" w:hAnsi="黑体" w:eastAsia="黑体" w:cs="黑体"/>
          <w:kern w:val="0"/>
          <w:sz w:val="36"/>
          <w:szCs w:val="36"/>
        </w:rPr>
        <w:t>文明寝室（共194个）</w:t>
      </w:r>
    </w:p>
    <w:p w14:paraId="71D1EB08">
      <w:pPr>
        <w:rPr>
          <w:rFonts w:hint="eastAsia" w:ascii="黑体" w:hAnsi="黑体" w:eastAsia="黑体" w:cs="宋体"/>
          <w:b/>
          <w:bCs/>
          <w:kern w:val="0"/>
          <w:sz w:val="28"/>
          <w:szCs w:val="28"/>
        </w:rPr>
      </w:pPr>
      <w:r>
        <w:rPr>
          <w:rFonts w:hint="eastAsia" w:ascii="黑体" w:hAnsi="黑体" w:eastAsia="黑体" w:cs="宋体"/>
          <w:b/>
          <w:bCs/>
          <w:kern w:val="0"/>
          <w:sz w:val="28"/>
          <w:szCs w:val="28"/>
        </w:rPr>
        <w:t>金融系（30个）</w:t>
      </w:r>
    </w:p>
    <w:p w14:paraId="0DDFBC3E">
      <w:pPr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梅3-430      竹4-336      梅3-205      桂6-112</w:t>
      </w:r>
    </w:p>
    <w:p w14:paraId="5B4559BC">
      <w:pPr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桂6-113      桂6-351      梅3-331      桂6-123</w:t>
      </w:r>
    </w:p>
    <w:p w14:paraId="0E905884">
      <w:pPr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桂6-156      桂6-122      梅3-516      </w:t>
      </w:r>
      <w:r>
        <w:rPr>
          <w:rFonts w:hint="eastAsia" w:ascii="仿宋" w:hAnsi="仿宋" w:eastAsia="仿宋"/>
          <w:sz w:val="32"/>
          <w:szCs w:val="32"/>
        </w:rPr>
        <w:t>梅3-443</w:t>
      </w:r>
    </w:p>
    <w:p w14:paraId="52A083EA">
      <w:pPr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梅3-523      梅3-123      梅3-322      梅3-313</w:t>
      </w:r>
    </w:p>
    <w:p w14:paraId="72F1782E">
      <w:pPr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竹4-341      竹4-342      梅3-230      竹4-426</w:t>
      </w:r>
    </w:p>
    <w:p w14:paraId="5B044C0A">
      <w:pPr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梅3-216      竹4-440      梅3-314      竹4-222</w:t>
      </w:r>
    </w:p>
    <w:p w14:paraId="4EE5F758">
      <w:pPr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梅3-414      竹4-540      梅3-328      梅3-432</w:t>
      </w:r>
    </w:p>
    <w:p w14:paraId="795C3018">
      <w:pPr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梅3-329      梅3-403</w:t>
      </w:r>
    </w:p>
    <w:p w14:paraId="537E00F5">
      <w:pPr>
        <w:rPr>
          <w:rFonts w:hint="eastAsia" w:ascii="黑体" w:hAnsi="黑体" w:eastAsia="黑体"/>
          <w:b/>
          <w:bCs/>
          <w:sz w:val="28"/>
          <w:szCs w:val="28"/>
        </w:rPr>
      </w:pPr>
      <w:r>
        <w:rPr>
          <w:rFonts w:hint="eastAsia" w:ascii="黑体" w:hAnsi="黑体" w:eastAsia="黑体"/>
          <w:b/>
          <w:bCs/>
          <w:sz w:val="28"/>
          <w:szCs w:val="28"/>
        </w:rPr>
        <w:t>会计系（74个）</w:t>
      </w:r>
    </w:p>
    <w:p w14:paraId="75B302EF">
      <w:pPr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桂5-145      桂5-141      桔9-214      桔5-318</w:t>
      </w:r>
    </w:p>
    <w:p w14:paraId="6F847093">
      <w:pPr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桂5-127      桂5-123      桂1-352      桂4-215</w:t>
      </w:r>
    </w:p>
    <w:p w14:paraId="46DFAB04">
      <w:pPr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桂1-311      桂1-313      桂1-321      桂7-223</w:t>
      </w:r>
    </w:p>
    <w:p w14:paraId="0DB09CC9">
      <w:pPr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桂4-243      桂4-242      桂4-245      桂4-354</w:t>
      </w:r>
    </w:p>
    <w:p w14:paraId="4B7B86D0">
      <w:pPr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桂4-334      桂5-255      桔9-411      桔9-523</w:t>
      </w:r>
    </w:p>
    <w:p w14:paraId="5CEFB174">
      <w:pPr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桔9-525      桂7-133      竹5-212      梅6-431</w:t>
      </w:r>
    </w:p>
    <w:p w14:paraId="72778B73">
      <w:pPr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桂3-146      梅6-423      桂3-213      桂3-221</w:t>
      </w:r>
    </w:p>
    <w:p w14:paraId="6F2DB296">
      <w:pPr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桂3-232      桂2-147      桂3-113      桂3-133</w:t>
      </w:r>
    </w:p>
    <w:p w14:paraId="47290F6A">
      <w:pPr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桂3-142      桂3-135      桂2-138      桂2-118</w:t>
      </w:r>
    </w:p>
    <w:p w14:paraId="0D413725">
      <w:pPr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梅6-223      桂6-152      桂6-153      梅6-213</w:t>
      </w:r>
    </w:p>
    <w:p w14:paraId="19ED2D8E">
      <w:pPr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桂6-151      梅6-206      桂6-256      梅6-314</w:t>
      </w:r>
    </w:p>
    <w:p w14:paraId="3AF97362">
      <w:pPr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梅6-544      桂4-155      桂3-245      桂4-316</w:t>
      </w:r>
    </w:p>
    <w:p w14:paraId="0ECC456E">
      <w:pPr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桂4-145      桂7-241      桂7-254      桂7-251</w:t>
      </w:r>
    </w:p>
    <w:p w14:paraId="4D9043BC">
      <w:pPr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桂7-246      桂7-255      桂7-257      竹5-213</w:t>
      </w:r>
    </w:p>
    <w:p w14:paraId="328354AC">
      <w:pPr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桂6-315      桂6-237      桂6-128      桂6-131</w:t>
      </w:r>
    </w:p>
    <w:p w14:paraId="735407FF">
      <w:pPr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桂6-141      桂6-216      桂6-144      桂4-252</w:t>
      </w:r>
    </w:p>
    <w:p w14:paraId="79C3C6B5">
      <w:pPr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桂7-147      桂7-113      桂7-145      桂7-158</w:t>
      </w:r>
    </w:p>
    <w:p w14:paraId="66AAFE5E">
      <w:pPr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竹5-303      桂5-221      桂5-155      桂5-234</w:t>
      </w:r>
    </w:p>
    <w:p w14:paraId="48ED5CA6">
      <w:pPr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桂5-244      桂5-151</w:t>
      </w:r>
    </w:p>
    <w:p w14:paraId="687F4626">
      <w:pPr>
        <w:rPr>
          <w:rFonts w:hint="eastAsia" w:ascii="黑体" w:hAnsi="黑体" w:eastAsia="黑体"/>
          <w:b/>
          <w:bCs/>
          <w:sz w:val="28"/>
          <w:szCs w:val="28"/>
        </w:rPr>
      </w:pPr>
      <w:r>
        <w:rPr>
          <w:rFonts w:hint="eastAsia" w:ascii="黑体" w:hAnsi="黑体" w:eastAsia="黑体"/>
          <w:b/>
          <w:bCs/>
          <w:sz w:val="28"/>
          <w:szCs w:val="28"/>
        </w:rPr>
        <w:t>工商管理系（23个）</w:t>
      </w:r>
    </w:p>
    <w:p w14:paraId="4B1212FE">
      <w:pPr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梅4-516      梅4-625      梅4-401      梅4-337</w:t>
      </w:r>
    </w:p>
    <w:p w14:paraId="0F6F73F7">
      <w:pPr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竹2-617      梅2-116      梅2-619      梅4-625</w:t>
      </w:r>
    </w:p>
    <w:p w14:paraId="41C08E77"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梅4-344      梅6-633      梅4-421      </w:t>
      </w:r>
      <w:r>
        <w:rPr>
          <w:rFonts w:hint="eastAsia" w:ascii="仿宋" w:hAnsi="仿宋" w:eastAsia="仿宋"/>
          <w:sz w:val="32"/>
          <w:szCs w:val="32"/>
        </w:rPr>
        <w:t>梅4-203</w:t>
      </w:r>
    </w:p>
    <w:p w14:paraId="13264CDD">
      <w:pPr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竹2-609      梅4-126      梅4-436      梅4-501</w:t>
      </w:r>
    </w:p>
    <w:p w14:paraId="3F5F87C3">
      <w:pPr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梅4-125      梅2-604      梅2-435      梅4-616</w:t>
      </w:r>
    </w:p>
    <w:p w14:paraId="4EE816A3">
      <w:pPr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梅2-337      梅2-625      梅4-417</w:t>
      </w:r>
    </w:p>
    <w:p w14:paraId="0A251137">
      <w:pPr>
        <w:rPr>
          <w:rFonts w:hint="eastAsia" w:ascii="黑体" w:hAnsi="黑体" w:eastAsia="黑体"/>
          <w:b/>
          <w:bCs/>
          <w:sz w:val="28"/>
          <w:szCs w:val="28"/>
        </w:rPr>
      </w:pPr>
      <w:r>
        <w:rPr>
          <w:rFonts w:hint="eastAsia" w:ascii="黑体" w:hAnsi="黑体" w:eastAsia="黑体"/>
          <w:b/>
          <w:bCs/>
          <w:sz w:val="28"/>
          <w:szCs w:val="28"/>
        </w:rPr>
        <w:t>旅游系（13个）</w:t>
      </w:r>
    </w:p>
    <w:p w14:paraId="77E2F883">
      <w:pPr>
        <w:jc w:val="left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梅5-305      梅5-315      梅5-319    梅5-327</w:t>
      </w:r>
    </w:p>
    <w:p w14:paraId="5964C495">
      <w:pPr>
        <w:jc w:val="left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梅5-337      梅5-415      梅5-311    </w:t>
      </w:r>
      <w:r>
        <w:rPr>
          <w:rFonts w:ascii="仿宋" w:hAnsi="仿宋" w:eastAsia="仿宋" w:cs="宋体"/>
          <w:kern w:val="0"/>
          <w:sz w:val="32"/>
          <w:szCs w:val="32"/>
        </w:rPr>
        <w:t>梅5-411</w:t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     梅5-431      竹2-248      梅5-640    </w:t>
      </w:r>
      <w:r>
        <w:rPr>
          <w:rFonts w:ascii="仿宋" w:hAnsi="仿宋" w:eastAsia="仿宋" w:cs="宋体"/>
          <w:kern w:val="0"/>
          <w:sz w:val="32"/>
          <w:szCs w:val="32"/>
        </w:rPr>
        <w:t>梅6-405</w:t>
      </w:r>
    </w:p>
    <w:p w14:paraId="5AF01FC8">
      <w:pPr>
        <w:jc w:val="left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梅5-403</w:t>
      </w:r>
    </w:p>
    <w:p w14:paraId="6D51D846">
      <w:pPr>
        <w:rPr>
          <w:rFonts w:hint="eastAsia" w:ascii="黑体" w:hAnsi="黑体" w:eastAsia="黑体"/>
          <w:b/>
          <w:bCs/>
          <w:sz w:val="28"/>
          <w:szCs w:val="28"/>
        </w:rPr>
      </w:pPr>
      <w:r>
        <w:rPr>
          <w:rFonts w:hint="eastAsia" w:ascii="黑体" w:hAnsi="黑体" w:eastAsia="黑体"/>
          <w:b/>
          <w:bCs/>
          <w:sz w:val="28"/>
          <w:szCs w:val="28"/>
        </w:rPr>
        <w:t>艺术系（9个）</w:t>
      </w:r>
    </w:p>
    <w:p w14:paraId="14A06744">
      <w:pPr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梅6-624    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梅6-125     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宋体"/>
          <w:kern w:val="0"/>
          <w:sz w:val="32"/>
          <w:szCs w:val="32"/>
        </w:rPr>
        <w:t>梅6-130    梅6-634</w:t>
      </w:r>
    </w:p>
    <w:p w14:paraId="631C3A60">
      <w:pPr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梅6-118    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宋体"/>
          <w:kern w:val="0"/>
          <w:sz w:val="32"/>
          <w:szCs w:val="32"/>
        </w:rPr>
        <w:t>梅6-312      梅6-610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梅6-315 </w:t>
      </w:r>
    </w:p>
    <w:p w14:paraId="4CF86B09">
      <w:pPr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梅6-106     </w:t>
      </w:r>
    </w:p>
    <w:p w14:paraId="653FFEBB">
      <w:pPr>
        <w:rPr>
          <w:rFonts w:hint="eastAsia" w:ascii="黑体" w:hAnsi="黑体" w:eastAsia="黑体"/>
          <w:b/>
          <w:bCs/>
          <w:sz w:val="28"/>
          <w:szCs w:val="28"/>
        </w:rPr>
      </w:pPr>
      <w:r>
        <w:rPr>
          <w:rFonts w:hint="eastAsia" w:ascii="黑体" w:hAnsi="黑体" w:eastAsia="黑体"/>
          <w:b/>
          <w:bCs/>
          <w:sz w:val="28"/>
          <w:szCs w:val="28"/>
        </w:rPr>
        <w:t>信管系（15个）</w:t>
      </w:r>
    </w:p>
    <w:p w14:paraId="23C2AFEB">
      <w:pPr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梅1-304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 xml:space="preserve"> 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梅6-609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 xml:space="preserve"> 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梅2-514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梅2-518     </w:t>
      </w:r>
    </w:p>
    <w:p w14:paraId="42A4A1E6">
      <w:pPr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枫3-328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 xml:space="preserve"> 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梅1-431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 xml:space="preserve"> 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梅4-304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梅3-606     </w:t>
      </w:r>
    </w:p>
    <w:p w14:paraId="084EA2C5">
      <w:pPr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梅5-T02     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宋体"/>
          <w:kern w:val="0"/>
          <w:sz w:val="32"/>
          <w:szCs w:val="32"/>
        </w:rPr>
        <w:t>梅2-512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 xml:space="preserve"> 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梅2-440    竹3-321</w:t>
      </w:r>
    </w:p>
    <w:p w14:paraId="59D5486E">
      <w:pPr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梅4-231     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宋体"/>
          <w:kern w:val="0"/>
          <w:sz w:val="32"/>
          <w:szCs w:val="32"/>
        </w:rPr>
        <w:t>梅4-528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 xml:space="preserve"> 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梅2-432</w:t>
      </w:r>
    </w:p>
    <w:p w14:paraId="13AB9973">
      <w:pPr>
        <w:rPr>
          <w:rFonts w:hint="eastAsia" w:ascii="黑体" w:hAnsi="黑体" w:eastAsia="黑体"/>
          <w:b/>
          <w:bCs/>
          <w:sz w:val="28"/>
          <w:szCs w:val="28"/>
        </w:rPr>
      </w:pPr>
      <w:r>
        <w:rPr>
          <w:rFonts w:hint="eastAsia" w:ascii="黑体" w:hAnsi="黑体" w:eastAsia="黑体"/>
          <w:b/>
          <w:bCs/>
          <w:sz w:val="28"/>
          <w:szCs w:val="28"/>
        </w:rPr>
        <w:t>文法系（30个）</w:t>
      </w:r>
    </w:p>
    <w:p w14:paraId="606C96AE">
      <w:pPr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竹5-512      梅6-229      竹5-208      梅1-106</w:t>
      </w:r>
    </w:p>
    <w:p w14:paraId="40DD691A">
      <w:pPr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梅1-628      梅1-117      梅1-316      梅1-409</w:t>
      </w:r>
    </w:p>
    <w:p w14:paraId="0915E6C3">
      <w:pPr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梅1-424      梅1-601      梅1-527      </w:t>
      </w:r>
      <w:r>
        <w:rPr>
          <w:rFonts w:hint="eastAsia" w:ascii="仿宋" w:hAnsi="仿宋" w:eastAsia="仿宋"/>
          <w:sz w:val="32"/>
          <w:szCs w:val="32"/>
        </w:rPr>
        <w:t>梅1-522</w:t>
      </w:r>
    </w:p>
    <w:p w14:paraId="284271ED">
      <w:pPr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梅1-436      枫3-108      枫3-407      梅1-415</w:t>
      </w:r>
    </w:p>
    <w:p w14:paraId="1F35723F">
      <w:pPr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枫3-110      枫3-402      枫3-102      梅1-631</w:t>
      </w:r>
    </w:p>
    <w:p w14:paraId="3C310B5C">
      <w:pPr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梅1-119      竹4-202      梅1-407      梅1-608</w:t>
      </w:r>
    </w:p>
    <w:p w14:paraId="408D8A6F">
      <w:pPr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梅1-616      梅1-634      梅1-611      梅1-528</w:t>
      </w:r>
    </w:p>
    <w:p w14:paraId="11049F24">
      <w:pPr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梅1-630      梅1-606</w:t>
      </w:r>
    </w:p>
    <w:p w14:paraId="08448A31">
      <w:pPr>
        <w:rPr>
          <w:rFonts w:hint="eastAsia" w:ascii="仿宋" w:hAnsi="仿宋" w:eastAsia="仿宋" w:cs="宋体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6B05"/>
    <w:rsid w:val="000A7A72"/>
    <w:rsid w:val="0024177D"/>
    <w:rsid w:val="00294DF7"/>
    <w:rsid w:val="002A3901"/>
    <w:rsid w:val="002F0F0E"/>
    <w:rsid w:val="003D62E2"/>
    <w:rsid w:val="003F3F25"/>
    <w:rsid w:val="004C3631"/>
    <w:rsid w:val="004C6AFC"/>
    <w:rsid w:val="00665DCC"/>
    <w:rsid w:val="006765CF"/>
    <w:rsid w:val="00714423"/>
    <w:rsid w:val="0076270B"/>
    <w:rsid w:val="00780AA3"/>
    <w:rsid w:val="007C49BF"/>
    <w:rsid w:val="007C63CC"/>
    <w:rsid w:val="00801146"/>
    <w:rsid w:val="00983982"/>
    <w:rsid w:val="00A5034A"/>
    <w:rsid w:val="00A61F38"/>
    <w:rsid w:val="00AE0B4C"/>
    <w:rsid w:val="00B46955"/>
    <w:rsid w:val="00BC4D71"/>
    <w:rsid w:val="00BE6A68"/>
    <w:rsid w:val="00BF3973"/>
    <w:rsid w:val="00D14678"/>
    <w:rsid w:val="00D32D5E"/>
    <w:rsid w:val="00D91F69"/>
    <w:rsid w:val="00DA149C"/>
    <w:rsid w:val="00DA7008"/>
    <w:rsid w:val="00DD2301"/>
    <w:rsid w:val="00E0185B"/>
    <w:rsid w:val="00F10F19"/>
    <w:rsid w:val="00F54688"/>
    <w:rsid w:val="00F57186"/>
    <w:rsid w:val="00F76B05"/>
    <w:rsid w:val="00FE3FB6"/>
    <w:rsid w:val="445F0F20"/>
    <w:rsid w:val="53553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none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480" w:after="80" w:line="278" w:lineRule="auto"/>
      <w:jc w:val="left"/>
      <w:outlineLvl w:val="0"/>
    </w:pPr>
    <w:rPr>
      <w:rFonts w:asciiTheme="majorHAnsi" w:hAnsiTheme="majorHAnsi" w:eastAsiaTheme="majorEastAsia" w:cstheme="majorBidi"/>
      <w:color w:val="2F5597" w:themeColor="accent1" w:themeShade="BF"/>
      <w:sz w:val="48"/>
      <w:szCs w:val="48"/>
      <w14:ligatures w14:val="standardContextual"/>
    </w:rPr>
  </w:style>
  <w:style w:type="paragraph" w:styleId="3">
    <w:name w:val="heading 2"/>
    <w:basedOn w:val="1"/>
    <w:next w:val="1"/>
    <w:link w:val="18"/>
    <w:semiHidden/>
    <w:unhideWhenUsed/>
    <w:qFormat/>
    <w:uiPriority w:val="9"/>
    <w:pPr>
      <w:keepNext/>
      <w:keepLines/>
      <w:spacing w:before="160" w:after="80" w:line="278" w:lineRule="auto"/>
      <w:jc w:val="left"/>
      <w:outlineLvl w:val="1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  <w14:ligatures w14:val="standardContextual"/>
    </w:rPr>
  </w:style>
  <w:style w:type="paragraph" w:styleId="4">
    <w:name w:val="heading 3"/>
    <w:basedOn w:val="1"/>
    <w:next w:val="1"/>
    <w:link w:val="19"/>
    <w:semiHidden/>
    <w:unhideWhenUsed/>
    <w:qFormat/>
    <w:uiPriority w:val="9"/>
    <w:pPr>
      <w:keepNext/>
      <w:keepLines/>
      <w:spacing w:before="160" w:after="80" w:line="278" w:lineRule="auto"/>
      <w:jc w:val="left"/>
      <w:outlineLvl w:val="2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  <w14:ligatures w14:val="standardContextual"/>
    </w:rPr>
  </w:style>
  <w:style w:type="paragraph" w:styleId="5">
    <w:name w:val="heading 4"/>
    <w:basedOn w:val="1"/>
    <w:next w:val="1"/>
    <w:link w:val="20"/>
    <w:semiHidden/>
    <w:unhideWhenUsed/>
    <w:qFormat/>
    <w:uiPriority w:val="9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2F5597" w:themeColor="accent1" w:themeShade="BF"/>
      <w:sz w:val="28"/>
      <w:szCs w:val="28"/>
      <w14:ligatures w14:val="standardContextual"/>
    </w:rPr>
  </w:style>
  <w:style w:type="paragraph" w:styleId="6">
    <w:name w:val="heading 5"/>
    <w:basedOn w:val="1"/>
    <w:next w:val="1"/>
    <w:link w:val="21"/>
    <w:semiHidden/>
    <w:unhideWhenUsed/>
    <w:qFormat/>
    <w:uiPriority w:val="9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2F5597" w:themeColor="accent1" w:themeShade="BF"/>
      <w:sz w:val="24"/>
      <w:szCs w:val="24"/>
      <w14:ligatures w14:val="standardContextual"/>
    </w:rPr>
  </w:style>
  <w:style w:type="paragraph" w:styleId="7">
    <w:name w:val="heading 6"/>
    <w:basedOn w:val="1"/>
    <w:next w:val="1"/>
    <w:link w:val="22"/>
    <w:semiHidden/>
    <w:unhideWhenUsed/>
    <w:qFormat/>
    <w:uiPriority w:val="9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2F5597" w:themeColor="accent1" w:themeShade="BF"/>
      <w:sz w:val="22"/>
      <w:szCs w:val="24"/>
      <w14:ligatures w14:val="standardContextual"/>
    </w:rPr>
  </w:style>
  <w:style w:type="paragraph" w:styleId="8">
    <w:name w:val="heading 7"/>
    <w:basedOn w:val="1"/>
    <w:next w:val="1"/>
    <w:link w:val="23"/>
    <w:semiHidden/>
    <w:unhideWhenUsed/>
    <w:qFormat/>
    <w:uiPriority w:val="9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:szCs w:val="24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9">
    <w:name w:val="heading 8"/>
    <w:basedOn w:val="1"/>
    <w:next w:val="1"/>
    <w:link w:val="24"/>
    <w:semiHidden/>
    <w:unhideWhenUsed/>
    <w:qFormat/>
    <w:uiPriority w:val="9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:szCs w:val="24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10">
    <w:name w:val="heading 9"/>
    <w:basedOn w:val="1"/>
    <w:next w:val="1"/>
    <w:link w:val="25"/>
    <w:semiHidden/>
    <w:unhideWhenUsed/>
    <w:qFormat/>
    <w:uiPriority w:val="9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:szCs w:val="24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6"/>
    <w:unhideWhenUsed/>
    <w:qFormat/>
    <w:uiPriority w:val="99"/>
    <w:pPr>
      <w:tabs>
        <w:tab w:val="center" w:pos="4153"/>
        <w:tab w:val="right" w:pos="8306"/>
      </w:tabs>
      <w:snapToGrid w:val="0"/>
      <w:spacing w:after="160"/>
      <w:jc w:val="left"/>
    </w:pPr>
    <w:rPr>
      <w:sz w:val="18"/>
      <w:szCs w:val="18"/>
      <w14:ligatures w14:val="standardContextual"/>
    </w:rPr>
  </w:style>
  <w:style w:type="paragraph" w:styleId="12">
    <w:name w:val="header"/>
    <w:basedOn w:val="1"/>
    <w:link w:val="35"/>
    <w:unhideWhenUsed/>
    <w:qFormat/>
    <w:uiPriority w:val="99"/>
    <w:pPr>
      <w:tabs>
        <w:tab w:val="center" w:pos="4153"/>
        <w:tab w:val="right" w:pos="8306"/>
      </w:tabs>
      <w:snapToGrid w:val="0"/>
      <w:spacing w:after="160"/>
      <w:jc w:val="center"/>
    </w:pPr>
    <w:rPr>
      <w:sz w:val="18"/>
      <w:szCs w:val="18"/>
      <w14:ligatures w14:val="standardContextual"/>
    </w:rPr>
  </w:style>
  <w:style w:type="paragraph" w:styleId="13">
    <w:name w:val="Subtitle"/>
    <w:basedOn w:val="1"/>
    <w:next w:val="1"/>
    <w:link w:val="27"/>
    <w:qFormat/>
    <w:uiPriority w:val="11"/>
    <w:pPr>
      <w:spacing w:after="160" w:line="278" w:lineRule="auto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14">
    <w:name w:val="Title"/>
    <w:basedOn w:val="1"/>
    <w:next w:val="1"/>
    <w:link w:val="26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  <w14:ligatures w14:val="standardContextual"/>
    </w:rPr>
  </w:style>
  <w:style w:type="character" w:customStyle="1" w:styleId="17">
    <w:name w:val="标题 1 字符"/>
    <w:basedOn w:val="16"/>
    <w:link w:val="2"/>
    <w:qFormat/>
    <w:uiPriority w:val="9"/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character" w:customStyle="1" w:styleId="18">
    <w:name w:val="标题 2 字符"/>
    <w:basedOn w:val="16"/>
    <w:link w:val="3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19">
    <w:name w:val="标题 3 字符"/>
    <w:basedOn w:val="16"/>
    <w:link w:val="4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20">
    <w:name w:val="标题 4 字符"/>
    <w:basedOn w:val="16"/>
    <w:link w:val="5"/>
    <w:semiHidden/>
    <w:qFormat/>
    <w:uiPriority w:val="9"/>
    <w:rPr>
      <w:rFonts w:cstheme="majorBidi"/>
      <w:color w:val="2F5597" w:themeColor="accent1" w:themeShade="BF"/>
      <w:sz w:val="28"/>
      <w:szCs w:val="28"/>
    </w:rPr>
  </w:style>
  <w:style w:type="character" w:customStyle="1" w:styleId="21">
    <w:name w:val="标题 5 字符"/>
    <w:basedOn w:val="16"/>
    <w:link w:val="6"/>
    <w:semiHidden/>
    <w:qFormat/>
    <w:uiPriority w:val="9"/>
    <w:rPr>
      <w:rFonts w:cstheme="majorBidi"/>
      <w:color w:val="2F5597" w:themeColor="accent1" w:themeShade="BF"/>
      <w:sz w:val="24"/>
    </w:rPr>
  </w:style>
  <w:style w:type="character" w:customStyle="1" w:styleId="22">
    <w:name w:val="标题 6 字符"/>
    <w:basedOn w:val="16"/>
    <w:link w:val="7"/>
    <w:semiHidden/>
    <w:qFormat/>
    <w:uiPriority w:val="9"/>
    <w:rPr>
      <w:rFonts w:cstheme="majorBidi"/>
      <w:b/>
      <w:bCs/>
      <w:color w:val="2F5597" w:themeColor="accent1" w:themeShade="BF"/>
    </w:rPr>
  </w:style>
  <w:style w:type="character" w:customStyle="1" w:styleId="23">
    <w:name w:val="标题 7 字符"/>
    <w:basedOn w:val="16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8 字符"/>
    <w:basedOn w:val="16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9 字符"/>
    <w:basedOn w:val="16"/>
    <w:link w:val="10"/>
    <w:semiHidden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字符"/>
    <w:basedOn w:val="16"/>
    <w:link w:val="14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7">
    <w:name w:val="副标题 字符"/>
    <w:basedOn w:val="16"/>
    <w:link w:val="13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8">
    <w:name w:val="Quote"/>
    <w:basedOn w:val="1"/>
    <w:next w:val="1"/>
    <w:link w:val="29"/>
    <w:qFormat/>
    <w:uiPriority w:val="29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:szCs w:val="24"/>
      <w14:textFill>
        <w14:solidFill>
          <w14:schemeClr w14:val="tx1">
            <w14:lumMod w14:val="75000"/>
            <w14:lumOff w14:val="25000"/>
          </w14:schemeClr>
        </w14:solidFill>
      </w14:textFill>
      <w14:ligatures w14:val="standardContextual"/>
    </w:rPr>
  </w:style>
  <w:style w:type="character" w:customStyle="1" w:styleId="29">
    <w:name w:val="引用 字符"/>
    <w:basedOn w:val="16"/>
    <w:link w:val="28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0">
    <w:name w:val="List Paragraph"/>
    <w:basedOn w:val="1"/>
    <w:qFormat/>
    <w:uiPriority w:val="34"/>
    <w:pPr>
      <w:spacing w:after="160" w:line="278" w:lineRule="auto"/>
      <w:ind w:left="720"/>
      <w:contextualSpacing/>
      <w:jc w:val="left"/>
    </w:pPr>
    <w:rPr>
      <w:sz w:val="22"/>
      <w:szCs w:val="24"/>
      <w14:ligatures w14:val="standardContextual"/>
    </w:rPr>
  </w:style>
  <w:style w:type="character" w:customStyle="1" w:styleId="31">
    <w:name w:val="Intense Emphasis"/>
    <w:basedOn w:val="16"/>
    <w:qFormat/>
    <w:uiPriority w:val="21"/>
    <w:rPr>
      <w:i/>
      <w:iCs/>
      <w:color w:val="2F5597" w:themeColor="accent1" w:themeShade="BF"/>
    </w:rPr>
  </w:style>
  <w:style w:type="paragraph" w:styleId="32">
    <w:name w:val="Intense Quote"/>
    <w:basedOn w:val="1"/>
    <w:next w:val="1"/>
    <w:link w:val="33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 w:line="278" w:lineRule="auto"/>
      <w:ind w:left="864" w:right="864"/>
      <w:jc w:val="center"/>
    </w:pPr>
    <w:rPr>
      <w:i/>
      <w:iCs/>
      <w:color w:val="2F5597" w:themeColor="accent1" w:themeShade="BF"/>
      <w:sz w:val="22"/>
      <w:szCs w:val="24"/>
      <w14:ligatures w14:val="standardContextual"/>
    </w:rPr>
  </w:style>
  <w:style w:type="character" w:customStyle="1" w:styleId="33">
    <w:name w:val="明显引用 字符"/>
    <w:basedOn w:val="16"/>
    <w:link w:val="32"/>
    <w:uiPriority w:val="30"/>
    <w:rPr>
      <w:i/>
      <w:iCs/>
      <w:color w:val="2F5597" w:themeColor="accent1" w:themeShade="BF"/>
    </w:rPr>
  </w:style>
  <w:style w:type="character" w:customStyle="1" w:styleId="34">
    <w:name w:val="Intense Reference"/>
    <w:basedOn w:val="16"/>
    <w:qFormat/>
    <w:uiPriority w:val="32"/>
    <w:rPr>
      <w:b/>
      <w:bCs/>
      <w:smallCaps/>
      <w:color w:val="2F5597" w:themeColor="accent1" w:themeShade="BF"/>
      <w:spacing w:val="5"/>
    </w:rPr>
  </w:style>
  <w:style w:type="character" w:customStyle="1" w:styleId="35">
    <w:name w:val="页眉 字符"/>
    <w:basedOn w:val="16"/>
    <w:link w:val="12"/>
    <w:qFormat/>
    <w:uiPriority w:val="99"/>
    <w:rPr>
      <w:sz w:val="18"/>
      <w:szCs w:val="18"/>
    </w:rPr>
  </w:style>
  <w:style w:type="character" w:customStyle="1" w:styleId="36">
    <w:name w:val="页脚 字符"/>
    <w:basedOn w:val="16"/>
    <w:link w:val="11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509</Words>
  <Characters>1350</Characters>
  <Lines>97</Lines>
  <Paragraphs>120</Paragraphs>
  <TotalTime>160</TotalTime>
  <ScaleCrop>false</ScaleCrop>
  <LinksUpToDate>false</LinksUpToDate>
  <CharactersWithSpaces>2262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2025-10-22T10:42:00Z</dcterms:created>
  <dc:creator>3114996233@qq.com</dc:creator>
  <cp:lastModifiedBy>Sun馨</cp:lastModifiedBy>
  <dcterms:modified xsi:type="dcterms:W3CDTF">2025-10-30T01:43:38Z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eyJoZGlkIjoiNGJjZTlhNWZiZTA1NDVkMzhkODVmMDUzN2JmYTE1OTkiLCJ1c2VySWQiOiIzODgxMzcwODkifQ==</vt:lpwstr>
  </property>
  <property fmtid="{D5CDD505-2E9C-101B-9397-08002B2CF9AE}" pid="3" name="KSOProductBuildVer">
    <vt:lpwstr>2052-12.1.0.23125</vt:lpwstr>
  </property>
  <property fmtid="{D5CDD505-2E9C-101B-9397-08002B2CF9AE}" pid="4" name="ICV">
    <vt:lpwstr>D1AB8E96971D4CA9BC08597A79814344_13</vt:lpwstr>
  </property>
</Properties>
</file>